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D1E37F">
      <w:pPr>
        <w:jc w:val="center"/>
        <w:rPr>
          <w:rFonts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戏剧与音乐剧系20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24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-20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25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学年第</w:t>
      </w: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sz w:val="32"/>
          <w:szCs w:val="32"/>
        </w:rPr>
        <w:t>学期</w:t>
      </w:r>
    </w:p>
    <w:p w14:paraId="7E21F245">
      <w:pPr>
        <w:jc w:val="center"/>
        <w:rPr>
          <w:rFonts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重新学习通知</w:t>
      </w:r>
    </w:p>
    <w:p w14:paraId="28EA3D0A">
      <w:pPr>
        <w:rPr>
          <w:rFonts w:ascii="宋体" w:hAnsi="宋体" w:eastAsia="宋体" w:cs="宋体"/>
          <w:szCs w:val="21"/>
        </w:rPr>
      </w:pPr>
    </w:p>
    <w:p w14:paraId="20A84C36">
      <w:pPr>
        <w:rPr>
          <w:rFonts w:hint="eastAsia" w:ascii="宋体" w:hAnsi="宋体" w:eastAsia="宋体" w:cs="宋体"/>
          <w:b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 xml:space="preserve">各年级（含五年专）、各专业： </w:t>
      </w:r>
    </w:p>
    <w:tbl>
      <w:tblPr>
        <w:tblStyle w:val="3"/>
        <w:tblW w:w="92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88"/>
        <w:gridCol w:w="2319"/>
        <w:gridCol w:w="1622"/>
        <w:gridCol w:w="1378"/>
        <w:gridCol w:w="1472"/>
      </w:tblGrid>
      <w:tr w14:paraId="3AE89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88" w:type="dxa"/>
            <w:vAlign w:val="center"/>
          </w:tcPr>
          <w:p w14:paraId="404901A0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原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重修课程名称</w:t>
            </w:r>
          </w:p>
        </w:tc>
        <w:tc>
          <w:tcPr>
            <w:tcW w:w="2319" w:type="dxa"/>
            <w:vAlign w:val="center"/>
          </w:tcPr>
          <w:p w14:paraId="4813B704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现重修课程名称</w:t>
            </w:r>
          </w:p>
        </w:tc>
        <w:tc>
          <w:tcPr>
            <w:tcW w:w="1622" w:type="dxa"/>
            <w:vAlign w:val="center"/>
          </w:tcPr>
          <w:p w14:paraId="3EAD5C55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重修时间</w:t>
            </w:r>
          </w:p>
        </w:tc>
        <w:tc>
          <w:tcPr>
            <w:tcW w:w="1378" w:type="dxa"/>
            <w:vAlign w:val="center"/>
          </w:tcPr>
          <w:p w14:paraId="22747DDA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重修教师</w:t>
            </w:r>
          </w:p>
        </w:tc>
        <w:tc>
          <w:tcPr>
            <w:tcW w:w="1472" w:type="dxa"/>
            <w:vAlign w:val="center"/>
          </w:tcPr>
          <w:p w14:paraId="3CF18296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eastAsia" w:ascii="宋体" w:hAnsi="宋体" w:eastAsia="宋体" w:cs="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教室</w:t>
            </w:r>
          </w:p>
        </w:tc>
      </w:tr>
      <w:tr w14:paraId="2BD6B6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88" w:type="dxa"/>
            <w:vAlign w:val="center"/>
          </w:tcPr>
          <w:p w14:paraId="4616631D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形体基础</w:t>
            </w:r>
          </w:p>
        </w:tc>
        <w:tc>
          <w:tcPr>
            <w:tcW w:w="2319" w:type="dxa"/>
            <w:vAlign w:val="center"/>
          </w:tcPr>
          <w:p w14:paraId="0353D4CF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/</w:t>
            </w:r>
          </w:p>
        </w:tc>
        <w:tc>
          <w:tcPr>
            <w:tcW w:w="1622" w:type="dxa"/>
            <w:vAlign w:val="center"/>
          </w:tcPr>
          <w:p w14:paraId="54CCA04E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周四9-10</w:t>
            </w:r>
          </w:p>
        </w:tc>
        <w:tc>
          <w:tcPr>
            <w:tcW w:w="1378" w:type="dxa"/>
            <w:vAlign w:val="center"/>
          </w:tcPr>
          <w:p w14:paraId="1682B247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李雨晴</w:t>
            </w:r>
          </w:p>
        </w:tc>
        <w:tc>
          <w:tcPr>
            <w:tcW w:w="1472" w:type="dxa"/>
            <w:vAlign w:val="center"/>
          </w:tcPr>
          <w:p w14:paraId="3C6C47B6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1103</w:t>
            </w:r>
          </w:p>
        </w:tc>
      </w:tr>
      <w:tr w14:paraId="47DB63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88" w:type="dxa"/>
            <w:vAlign w:val="center"/>
          </w:tcPr>
          <w:p w14:paraId="3BB8A1F1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爵士舞</w:t>
            </w:r>
          </w:p>
        </w:tc>
        <w:tc>
          <w:tcPr>
            <w:tcW w:w="2319" w:type="dxa"/>
            <w:vAlign w:val="center"/>
          </w:tcPr>
          <w:p w14:paraId="1F34E3A2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/</w:t>
            </w:r>
          </w:p>
        </w:tc>
        <w:tc>
          <w:tcPr>
            <w:tcW w:w="1622" w:type="dxa"/>
            <w:vAlign w:val="center"/>
          </w:tcPr>
          <w:p w14:paraId="2CEC63EE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周五5-6</w:t>
            </w:r>
          </w:p>
        </w:tc>
        <w:tc>
          <w:tcPr>
            <w:tcW w:w="1378" w:type="dxa"/>
            <w:vAlign w:val="center"/>
          </w:tcPr>
          <w:p w14:paraId="5145CFF8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李雨晴</w:t>
            </w:r>
          </w:p>
        </w:tc>
        <w:tc>
          <w:tcPr>
            <w:tcW w:w="1472" w:type="dxa"/>
            <w:vAlign w:val="center"/>
          </w:tcPr>
          <w:p w14:paraId="522A3C47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1103</w:t>
            </w:r>
          </w:p>
        </w:tc>
      </w:tr>
      <w:tr w14:paraId="0BC47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88" w:type="dxa"/>
            <w:vAlign w:val="center"/>
          </w:tcPr>
          <w:p w14:paraId="6259C6B6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电视播音主持</w:t>
            </w:r>
          </w:p>
        </w:tc>
        <w:tc>
          <w:tcPr>
            <w:tcW w:w="2319" w:type="dxa"/>
            <w:vAlign w:val="center"/>
          </w:tcPr>
          <w:p w14:paraId="3CF5ECAA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/</w:t>
            </w:r>
          </w:p>
        </w:tc>
        <w:tc>
          <w:tcPr>
            <w:tcW w:w="1622" w:type="dxa"/>
            <w:vAlign w:val="center"/>
          </w:tcPr>
          <w:p w14:paraId="1390C415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周四3-6</w:t>
            </w:r>
          </w:p>
        </w:tc>
        <w:tc>
          <w:tcPr>
            <w:tcW w:w="1378" w:type="dxa"/>
            <w:vAlign w:val="center"/>
          </w:tcPr>
          <w:p w14:paraId="548C1249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郑哲翛</w:t>
            </w:r>
          </w:p>
        </w:tc>
        <w:tc>
          <w:tcPr>
            <w:tcW w:w="1472" w:type="dxa"/>
            <w:vAlign w:val="center"/>
          </w:tcPr>
          <w:p w14:paraId="15DFFF53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8511</w:t>
            </w:r>
          </w:p>
        </w:tc>
      </w:tr>
      <w:tr w14:paraId="79515F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88" w:type="dxa"/>
            <w:vAlign w:val="center"/>
          </w:tcPr>
          <w:p w14:paraId="500F8C67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专业实训</w:t>
            </w:r>
          </w:p>
        </w:tc>
        <w:tc>
          <w:tcPr>
            <w:tcW w:w="2319" w:type="dxa"/>
            <w:vAlign w:val="center"/>
          </w:tcPr>
          <w:p w14:paraId="646EE160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参与本学期学院杯活动</w:t>
            </w:r>
          </w:p>
        </w:tc>
        <w:tc>
          <w:tcPr>
            <w:tcW w:w="1622" w:type="dxa"/>
            <w:vAlign w:val="center"/>
          </w:tcPr>
          <w:p w14:paraId="18F5343C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/</w:t>
            </w:r>
          </w:p>
        </w:tc>
        <w:tc>
          <w:tcPr>
            <w:tcW w:w="1378" w:type="dxa"/>
            <w:vAlign w:val="center"/>
          </w:tcPr>
          <w:p w14:paraId="28E1DB84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以实际教师为准</w:t>
            </w:r>
          </w:p>
        </w:tc>
        <w:tc>
          <w:tcPr>
            <w:tcW w:w="1472" w:type="dxa"/>
            <w:vAlign w:val="center"/>
          </w:tcPr>
          <w:p w14:paraId="39EE03CA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/</w:t>
            </w:r>
          </w:p>
        </w:tc>
      </w:tr>
    </w:tbl>
    <w:p w14:paraId="7BD188FA">
      <w:pPr>
        <w:spacing w:line="360" w:lineRule="auto"/>
        <w:jc w:val="both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因培养方案变动，直接找原任课教师补考的课程：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8"/>
        <w:gridCol w:w="1517"/>
        <w:gridCol w:w="1616"/>
        <w:gridCol w:w="1503"/>
        <w:gridCol w:w="1704"/>
      </w:tblGrid>
      <w:tr w14:paraId="25F15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78" w:type="dxa"/>
          </w:tcPr>
          <w:p w14:paraId="5E99065A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课程名称</w:t>
            </w:r>
          </w:p>
        </w:tc>
        <w:tc>
          <w:tcPr>
            <w:tcW w:w="1517" w:type="dxa"/>
          </w:tcPr>
          <w:p w14:paraId="5B11D786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任课教师</w:t>
            </w:r>
          </w:p>
        </w:tc>
        <w:tc>
          <w:tcPr>
            <w:tcW w:w="1616" w:type="dxa"/>
          </w:tcPr>
          <w:p w14:paraId="0BA77CD3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补考时间</w:t>
            </w:r>
          </w:p>
        </w:tc>
        <w:tc>
          <w:tcPr>
            <w:tcW w:w="1503" w:type="dxa"/>
          </w:tcPr>
          <w:p w14:paraId="6D74529A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考试地点</w:t>
            </w:r>
          </w:p>
        </w:tc>
        <w:tc>
          <w:tcPr>
            <w:tcW w:w="1704" w:type="dxa"/>
          </w:tcPr>
          <w:p w14:paraId="3207919C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  <w:t>学生名字</w:t>
            </w:r>
          </w:p>
        </w:tc>
      </w:tr>
      <w:tr w14:paraId="78BF83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78" w:type="dxa"/>
          </w:tcPr>
          <w:p w14:paraId="4FF515B6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现代舞基训</w:t>
            </w:r>
          </w:p>
        </w:tc>
        <w:tc>
          <w:tcPr>
            <w:tcW w:w="1517" w:type="dxa"/>
          </w:tcPr>
          <w:p w14:paraId="2FEB8F54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王梅洁</w:t>
            </w:r>
          </w:p>
        </w:tc>
        <w:tc>
          <w:tcPr>
            <w:tcW w:w="1616" w:type="dxa"/>
          </w:tcPr>
          <w:p w14:paraId="7F20E0C0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3月6日 10：00</w:t>
            </w:r>
          </w:p>
        </w:tc>
        <w:tc>
          <w:tcPr>
            <w:tcW w:w="1503" w:type="dxa"/>
          </w:tcPr>
          <w:p w14:paraId="7E636520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1103</w:t>
            </w:r>
          </w:p>
        </w:tc>
        <w:tc>
          <w:tcPr>
            <w:tcW w:w="1704" w:type="dxa"/>
          </w:tcPr>
          <w:p w14:paraId="0E7EF6BD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蒋冬妮</w:t>
            </w:r>
          </w:p>
        </w:tc>
      </w:tr>
      <w:tr w14:paraId="002FEC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78" w:type="dxa"/>
          </w:tcPr>
          <w:p w14:paraId="1E924129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影视配音艺术</w:t>
            </w:r>
          </w:p>
        </w:tc>
        <w:tc>
          <w:tcPr>
            <w:tcW w:w="1517" w:type="dxa"/>
          </w:tcPr>
          <w:p w14:paraId="36C33537">
            <w:p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纪鹭薇</w:t>
            </w:r>
          </w:p>
        </w:tc>
        <w:tc>
          <w:tcPr>
            <w:tcW w:w="3119" w:type="dxa"/>
            <w:gridSpan w:val="2"/>
          </w:tcPr>
          <w:p w14:paraId="590C5A84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直接联系任课教师</w:t>
            </w:r>
          </w:p>
        </w:tc>
        <w:tc>
          <w:tcPr>
            <w:tcW w:w="1704" w:type="dxa"/>
          </w:tcPr>
          <w:p w14:paraId="7C4A3FAB">
            <w:p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陈一博</w:t>
            </w:r>
          </w:p>
        </w:tc>
      </w:tr>
      <w:tr w14:paraId="2CECFA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78" w:type="dxa"/>
          </w:tcPr>
          <w:p w14:paraId="45AE9DB7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形体基础</w:t>
            </w:r>
          </w:p>
        </w:tc>
        <w:tc>
          <w:tcPr>
            <w:tcW w:w="1517" w:type="dxa"/>
          </w:tcPr>
          <w:p w14:paraId="72C7164F">
            <w:p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李雨晴</w:t>
            </w:r>
          </w:p>
        </w:tc>
        <w:tc>
          <w:tcPr>
            <w:tcW w:w="1616" w:type="dxa"/>
          </w:tcPr>
          <w:p w14:paraId="4F42CFFA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3月6日</w:t>
            </w:r>
          </w:p>
          <w:p w14:paraId="3192427D">
            <w:p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13:30</w:t>
            </w:r>
          </w:p>
          <w:p w14:paraId="1B6BCBD1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3" w:type="dxa"/>
          </w:tcPr>
          <w:p w14:paraId="15A19F9C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1103</w:t>
            </w:r>
          </w:p>
        </w:tc>
        <w:tc>
          <w:tcPr>
            <w:tcW w:w="1704" w:type="dxa"/>
          </w:tcPr>
          <w:p w14:paraId="4B62A6A6">
            <w:p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黄登峰、杨轩、黄秋平</w:t>
            </w:r>
          </w:p>
        </w:tc>
      </w:tr>
      <w:tr w14:paraId="53413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78" w:type="dxa"/>
          </w:tcPr>
          <w:p w14:paraId="4EA5D22F">
            <w:pPr>
              <w:pStyle w:val="5"/>
              <w:widowControl/>
              <w:spacing w:line="500" w:lineRule="exact"/>
              <w:ind w:firstLine="0" w:firstLineChars="0"/>
              <w:jc w:val="center"/>
              <w:rPr>
                <w:rFonts w:hint="default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sz w:val="28"/>
                <w:szCs w:val="28"/>
                <w:lang w:val="en-US" w:eastAsia="zh-CN"/>
              </w:rPr>
              <w:t>即兴口语表达</w:t>
            </w:r>
          </w:p>
        </w:tc>
        <w:tc>
          <w:tcPr>
            <w:tcW w:w="1517" w:type="dxa"/>
          </w:tcPr>
          <w:p w14:paraId="35580186">
            <w:pPr>
              <w:spacing w:line="36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郑哲翛</w:t>
            </w:r>
          </w:p>
        </w:tc>
        <w:tc>
          <w:tcPr>
            <w:tcW w:w="1616" w:type="dxa"/>
          </w:tcPr>
          <w:p w14:paraId="21A9B7C7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3月6日 13:00</w:t>
            </w:r>
          </w:p>
        </w:tc>
        <w:tc>
          <w:tcPr>
            <w:tcW w:w="1503" w:type="dxa"/>
          </w:tcPr>
          <w:p w14:paraId="3D675C0B">
            <w:pPr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8511</w:t>
            </w:r>
          </w:p>
        </w:tc>
        <w:tc>
          <w:tcPr>
            <w:tcW w:w="1704" w:type="dxa"/>
          </w:tcPr>
          <w:p w14:paraId="0A75A68E">
            <w:pPr>
              <w:spacing w:line="36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黄盛楠</w:t>
            </w:r>
          </w:p>
        </w:tc>
      </w:tr>
    </w:tbl>
    <w:p w14:paraId="2A3CB489">
      <w:pPr>
        <w:spacing w:line="360" w:lineRule="auto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其余未开课程：《广播播音主持》、《表演基础》按新版人才培养方案于课程开课学期进行重修。</w:t>
      </w:r>
    </w:p>
    <w:p w14:paraId="6E3071FE">
      <w:pPr>
        <w:spacing w:line="360" w:lineRule="auto"/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本学期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重新</w:t>
      </w:r>
      <w:r>
        <w:rPr>
          <w:rFonts w:hint="eastAsia" w:ascii="宋体" w:hAnsi="宋体" w:eastAsia="宋体" w:cs="宋体"/>
          <w:sz w:val="28"/>
          <w:szCs w:val="28"/>
        </w:rPr>
        <w:t>学习于第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四</w:t>
      </w:r>
      <w:r>
        <w:rPr>
          <w:rFonts w:hint="eastAsia" w:ascii="宋体" w:hAnsi="宋体" w:eastAsia="宋体" w:cs="宋体"/>
          <w:sz w:val="28"/>
          <w:szCs w:val="28"/>
        </w:rPr>
        <w:t>周开始（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sz w:val="28"/>
          <w:szCs w:val="28"/>
        </w:rPr>
        <w:t>日起）。重修名单及课程详见《戏剧与音乐剧系202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sz w:val="28"/>
          <w:szCs w:val="28"/>
        </w:rPr>
        <w:t>-202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</w:rPr>
        <w:t>学年第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sz w:val="28"/>
          <w:szCs w:val="28"/>
        </w:rPr>
        <w:t>学期重修名单》（附件1）。如有特殊情况未能跟班学习，请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提交《重修专业免听申请表》（附件二）经重修任课老师后提交至系办公室。</w:t>
      </w:r>
      <w:r>
        <w:rPr>
          <w:rFonts w:hint="eastAsia" w:ascii="宋体" w:hAnsi="宋体" w:eastAsia="宋体" w:cs="宋体"/>
          <w:sz w:val="28"/>
          <w:szCs w:val="28"/>
        </w:rPr>
        <w:t>重新学习过程中有任何问题，请及时与任课老师沟通，或请系秘协助处理。</w:t>
      </w:r>
    </w:p>
    <w:p w14:paraId="2966D3ED">
      <w:pPr>
        <w:spacing w:line="360" w:lineRule="auto"/>
        <w:rPr>
          <w:rFonts w:hint="eastAsia" w:ascii="宋体" w:hAnsi="宋体" w:eastAsia="宋体" w:cs="宋体"/>
          <w:b/>
          <w:sz w:val="28"/>
          <w:szCs w:val="28"/>
        </w:rPr>
      </w:pPr>
    </w:p>
    <w:p w14:paraId="1D226282">
      <w:pPr>
        <w:spacing w:line="360" w:lineRule="auto"/>
        <w:rPr>
          <w:rFonts w:hint="eastAsia" w:ascii="宋体" w:hAnsi="宋体" w:eastAsia="宋体" w:cs="宋体"/>
          <w:b/>
          <w:sz w:val="28"/>
          <w:szCs w:val="28"/>
        </w:rPr>
      </w:pPr>
    </w:p>
    <w:p w14:paraId="046BB3FF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附件1：</w:t>
      </w:r>
      <w:r>
        <w:rPr>
          <w:rFonts w:hint="eastAsia" w:ascii="宋体" w:hAnsi="宋体" w:eastAsia="宋体" w:cs="宋体"/>
          <w:sz w:val="28"/>
          <w:szCs w:val="28"/>
        </w:rPr>
        <w:t>《202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sz w:val="28"/>
          <w:szCs w:val="28"/>
        </w:rPr>
        <w:t>-202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</w:rPr>
        <w:t>学年第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sz w:val="28"/>
          <w:szCs w:val="28"/>
        </w:rPr>
        <w:t>学期戏剧与音乐剧系重修名单》</w:t>
      </w:r>
    </w:p>
    <w:p w14:paraId="09B4C5E3">
      <w:pPr>
        <w:spacing w:line="360" w:lineRule="auto"/>
        <w:ind w:firstLine="560" w:firstLineChars="200"/>
        <w:rPr>
          <w:rFonts w:hint="eastAsia" w:ascii="宋体" w:hAnsi="宋体" w:eastAsia="宋体" w:cs="宋体"/>
          <w:b/>
          <w:color w:val="FF0000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object>
          <v:shape id="_x0000_i1025" o:spt="75" type="#_x0000_t75" style="height:66pt;width:72.75pt;" o:ole="t" filled="f" o:preferrelative="t" stroked="f" coordsize="21600,21600">
            <v:path/>
            <v:fill on="f" focussize="0,0"/>
            <v:stroke on="f"/>
            <v:imagedata r:id="rId5" o:title=""/>
            <o:lock v:ext="edit" aspectratio="t"/>
            <w10:wrap type="none"/>
            <w10:anchorlock/>
          </v:shape>
          <o:OLEObject Type="Embed" ProgID="Excel.Sheet.12" ShapeID="_x0000_i1025" DrawAspect="Icon" ObjectID="_1468075725" r:id="rId4">
            <o:LockedField>false</o:LockedField>
          </o:OLEObject>
        </w:object>
      </w:r>
      <w:r>
        <w:rPr>
          <w:rFonts w:hint="eastAsia" w:ascii="宋体" w:hAnsi="宋体" w:eastAsia="宋体" w:cs="宋体"/>
          <w:sz w:val="28"/>
          <w:szCs w:val="28"/>
        </w:rPr>
        <w:t xml:space="preserve">    </w:t>
      </w:r>
      <w:r>
        <w:rPr>
          <w:rFonts w:hint="eastAsia" w:ascii="宋体" w:hAnsi="宋体" w:eastAsia="宋体" w:cs="宋体"/>
          <w:b/>
          <w:color w:val="FF0000"/>
          <w:sz w:val="28"/>
          <w:szCs w:val="28"/>
        </w:rPr>
        <w:t xml:space="preserve"> 请双击左边图标，查看重修名单。</w:t>
      </w:r>
    </w:p>
    <w:p w14:paraId="2BBCD68A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</w:p>
    <w:p w14:paraId="0755A584">
      <w:pPr>
        <w:spacing w:line="360" w:lineRule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sz w:val="28"/>
          <w:szCs w:val="28"/>
        </w:rPr>
        <w:t>附件2：</w:t>
      </w:r>
      <w:r>
        <w:rPr>
          <w:rFonts w:hint="eastAsia" w:ascii="宋体" w:hAnsi="宋体" w:eastAsia="宋体" w:cs="宋体"/>
          <w:sz w:val="28"/>
          <w:szCs w:val="28"/>
        </w:rPr>
        <w:t>《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重修免听审请表</w:t>
      </w:r>
      <w:r>
        <w:rPr>
          <w:rFonts w:hint="eastAsia" w:ascii="宋体" w:hAnsi="宋体" w:eastAsia="宋体" w:cs="宋体"/>
          <w:sz w:val="28"/>
          <w:szCs w:val="28"/>
        </w:rPr>
        <w:t>》</w:t>
      </w:r>
    </w:p>
    <w:p w14:paraId="6F882B83">
      <w:pPr>
        <w:spacing w:line="360" w:lineRule="auto"/>
        <w:rPr>
          <w:rFonts w:hint="eastAsia" w:ascii="宋体" w:hAnsi="宋体" w:eastAsia="宋体" w:cs="宋体"/>
          <w:b/>
          <w:color w:val="FF0000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object>
          <v:shape id="_x0000_i1026" o:spt="75" type="#_x0000_t75" style="height:66pt;width:72.75pt;" o:ole="t" filled="f" o:preferrelative="t" stroked="f" coordsize="21600,21600">
            <v:path/>
            <v:fill on="f" focussize="0,0"/>
            <v:stroke on="f"/>
            <v:imagedata r:id="rId7" o:title=""/>
            <o:lock v:ext="edit" aspectratio="t"/>
            <w10:wrap type="none"/>
            <w10:anchorlock/>
          </v:shape>
          <o:OLEObject Type="Embed" ProgID="Word.Document.12" ShapeID="_x0000_i1026" DrawAspect="Icon" ObjectID="_1468075726" r:id="rId6">
            <o:LockedField>false</o:LockedField>
          </o:OLEObject>
        </w:object>
      </w:r>
      <w:r>
        <w:rPr>
          <w:rFonts w:hint="eastAsia" w:ascii="宋体" w:hAnsi="宋体" w:eastAsia="宋体" w:cs="宋体"/>
          <w:sz w:val="28"/>
          <w:szCs w:val="28"/>
        </w:rPr>
        <w:t xml:space="preserve">    </w:t>
      </w:r>
      <w:r>
        <w:rPr>
          <w:rFonts w:hint="eastAsia" w:ascii="宋体" w:hAnsi="宋体" w:eastAsia="宋体" w:cs="宋体"/>
          <w:b/>
          <w:color w:val="FF0000"/>
          <w:sz w:val="28"/>
          <w:szCs w:val="28"/>
        </w:rPr>
        <w:t>请双击左边图标，查看文件。</w:t>
      </w:r>
    </w:p>
    <w:p w14:paraId="38A32541">
      <w:pPr>
        <w:spacing w:line="360" w:lineRule="auto"/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戏剧与音乐剧系</w:t>
      </w:r>
    </w:p>
    <w:p w14:paraId="1CE1AEB1">
      <w:pPr>
        <w:spacing w:line="360" w:lineRule="auto"/>
        <w:jc w:val="right"/>
      </w:pPr>
      <w:r>
        <w:rPr>
          <w:rFonts w:hint="eastAsia" w:ascii="宋体" w:hAnsi="宋体" w:eastAsia="宋体" w:cs="宋体"/>
          <w:sz w:val="28"/>
          <w:szCs w:val="28"/>
        </w:rPr>
        <w:t>202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26</w:t>
      </w:r>
      <w:r>
        <w:rPr>
          <w:rFonts w:hint="eastAsia" w:ascii="宋体" w:hAnsi="宋体" w:eastAsia="宋体" w:cs="宋体"/>
          <w:sz w:val="28"/>
          <w:szCs w:val="28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FmMmMwODYxMzQxYWJlY2ZhNGMxNGU1Yjk3YzBjMTgifQ=="/>
  </w:docVars>
  <w:rsids>
    <w:rsidRoot w:val="5B2D2FCB"/>
    <w:rsid w:val="0B905C15"/>
    <w:rsid w:val="41A41A19"/>
    <w:rsid w:val="44EB76EB"/>
    <w:rsid w:val="5B2D2FCB"/>
    <w:rsid w:val="74C25F25"/>
    <w:rsid w:val="765A7A50"/>
    <w:rsid w:val="7E1B2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_Style 2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2.emf"/><Relationship Id="rId6" Type="http://schemas.openxmlformats.org/officeDocument/2006/relationships/oleObject" Target="embeddings/oleObject2.bin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498</Words>
  <Characters>561</Characters>
  <Lines>0</Lines>
  <Paragraphs>0</Paragraphs>
  <TotalTime>40</TotalTime>
  <ScaleCrop>false</ScaleCrop>
  <LinksUpToDate>false</LinksUpToDate>
  <CharactersWithSpaces>573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2023-09-21T06:22:00Z</dcterms:created>
  <dc:creator>Administrator</dc:creator>
  <cp:lastModifiedBy>激吻吗</cp:lastModifiedBy>
  <cp:lastPrinted>2025-02-27T06:38:00Z</cp:lastPrinted>
  <dcterms:modified xsi:type="dcterms:W3CDTF">2025-02-28T08:25:03Z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DF4F7BDC81E74852AA988E5C5CBB8E8E_11</vt:lpwstr>
  </property>
  <property fmtid="{D5CDD505-2E9C-101B-9397-08002B2CF9AE}" pid="4" name="KSOTemplateDocerSaveRecord">
    <vt:lpwstr>eyJoZGlkIjoiZDFmMmMwODYxMzQxYWJlY2ZhNGMxNGU1Yjk3YzBjMTgiLCJ1c2VySWQiOiIyNDg4Njg5MTYifQ==</vt:lpwstr>
  </property>
</Properties>
</file>